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FB" w:rsidRDefault="00B258FB" w:rsidP="00B258FB">
      <w:pPr>
        <w:jc w:val="both"/>
        <w:rPr>
          <w:lang w:val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6DE6">
        <w:tab/>
      </w:r>
      <w:r w:rsidR="00D66DE6"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B258FB" w:rsidRDefault="00B258FB" w:rsidP="00B258FB">
      <w:pPr>
        <w:jc w:val="center"/>
        <w:rPr>
          <w:b/>
          <w:lang w:val="pl-PL"/>
        </w:rPr>
      </w:pPr>
      <w:r>
        <w:rPr>
          <w:b/>
          <w:lang w:val="pl-PL"/>
        </w:rPr>
        <w:t>UCHWAŁA NR</w:t>
      </w:r>
      <w:r w:rsidR="000A1E34">
        <w:rPr>
          <w:b/>
          <w:lang w:val="pl-PL"/>
        </w:rPr>
        <w:t xml:space="preserve">   </w:t>
      </w:r>
      <w:r w:rsidR="00657CD1">
        <w:rPr>
          <w:b/>
          <w:lang w:val="pl-PL"/>
        </w:rPr>
        <w:t>461</w:t>
      </w:r>
      <w:r w:rsidR="000A1E34">
        <w:rPr>
          <w:b/>
          <w:lang w:val="pl-PL"/>
        </w:rPr>
        <w:t>/2021</w:t>
      </w:r>
    </w:p>
    <w:p w:rsidR="00B258FB" w:rsidRDefault="004C056F" w:rsidP="00B258FB">
      <w:pPr>
        <w:jc w:val="center"/>
        <w:rPr>
          <w:b/>
          <w:lang w:val="pl-PL"/>
        </w:rPr>
      </w:pPr>
      <w:r>
        <w:rPr>
          <w:b/>
          <w:lang w:val="pl-PL"/>
        </w:rPr>
        <w:t>ZARZĄDU</w:t>
      </w:r>
      <w:r w:rsidR="00B258FB">
        <w:rPr>
          <w:b/>
          <w:lang w:val="pl-PL"/>
        </w:rPr>
        <w:t xml:space="preserve"> POWIATU GRODZISKIEGO</w:t>
      </w:r>
    </w:p>
    <w:p w:rsidR="00B258FB" w:rsidRDefault="00B258FB" w:rsidP="00B258FB">
      <w:pPr>
        <w:jc w:val="center"/>
        <w:rPr>
          <w:b/>
          <w:lang w:val="pl-PL"/>
        </w:rPr>
      </w:pPr>
      <w:r>
        <w:rPr>
          <w:b/>
          <w:lang w:val="pl-PL"/>
        </w:rPr>
        <w:t>z dnia</w:t>
      </w:r>
      <w:r w:rsidR="000A1E34">
        <w:rPr>
          <w:b/>
          <w:lang w:val="pl-PL"/>
        </w:rPr>
        <w:t xml:space="preserve"> </w:t>
      </w:r>
      <w:r w:rsidR="00657CD1">
        <w:rPr>
          <w:b/>
          <w:lang w:val="pl-PL"/>
        </w:rPr>
        <w:t>10 sierpnia</w:t>
      </w:r>
      <w:r w:rsidR="000A1E34">
        <w:rPr>
          <w:b/>
          <w:lang w:val="pl-PL"/>
        </w:rPr>
        <w:t xml:space="preserve"> 2021</w:t>
      </w:r>
      <w:r>
        <w:rPr>
          <w:b/>
          <w:lang w:val="pl-PL"/>
        </w:rPr>
        <w:t xml:space="preserve"> roku</w:t>
      </w:r>
    </w:p>
    <w:p w:rsidR="00B258FB" w:rsidRDefault="00B258FB" w:rsidP="00B258FB">
      <w:pPr>
        <w:jc w:val="both"/>
        <w:rPr>
          <w:b/>
          <w:i/>
          <w:lang w:val="pl-PL"/>
        </w:rPr>
      </w:pPr>
    </w:p>
    <w:p w:rsidR="00B258FB" w:rsidRDefault="00B258FB" w:rsidP="00B258FB">
      <w:pPr>
        <w:jc w:val="both"/>
        <w:rPr>
          <w:b/>
          <w:i/>
          <w:lang w:val="pl-PL"/>
        </w:rPr>
      </w:pPr>
    </w:p>
    <w:p w:rsidR="00B258FB" w:rsidRDefault="00B258FB" w:rsidP="004C056F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w sprawie </w:t>
      </w:r>
      <w:r w:rsidR="004D7489">
        <w:rPr>
          <w:b/>
          <w:bCs/>
          <w:lang w:val="pl-PL"/>
        </w:rPr>
        <w:t xml:space="preserve">uchwalenia </w:t>
      </w:r>
      <w:r w:rsidR="004C056F">
        <w:rPr>
          <w:b/>
          <w:bCs/>
          <w:lang w:val="pl-PL"/>
        </w:rPr>
        <w:t>Regulaminu Organizacyjnego Powiatowego Centrum Pomocy Rodzinie w Grodzisku Wielkopolskim</w:t>
      </w:r>
    </w:p>
    <w:p w:rsidR="00657CD1" w:rsidRDefault="00657CD1" w:rsidP="004C056F">
      <w:pPr>
        <w:jc w:val="center"/>
        <w:rPr>
          <w:lang w:val="pl-PL"/>
        </w:rPr>
      </w:pPr>
    </w:p>
    <w:p w:rsidR="00B258FB" w:rsidRDefault="00B258FB" w:rsidP="00B258FB">
      <w:pPr>
        <w:jc w:val="both"/>
        <w:rPr>
          <w:lang w:val="pl-PL"/>
        </w:rPr>
      </w:pPr>
    </w:p>
    <w:p w:rsidR="00B258FB" w:rsidRDefault="00B258FB" w:rsidP="00B258FB">
      <w:pPr>
        <w:pStyle w:val="Tekstpodstawowywcity21"/>
        <w:rPr>
          <w:lang w:val="pl-PL"/>
        </w:rPr>
      </w:pPr>
      <w:r>
        <w:rPr>
          <w:lang w:val="pl-PL"/>
        </w:rPr>
        <w:t>Na podstawie art.</w:t>
      </w:r>
      <w:r w:rsidR="00657CD1">
        <w:rPr>
          <w:lang w:val="pl-PL"/>
        </w:rPr>
        <w:t xml:space="preserve"> </w:t>
      </w:r>
      <w:r w:rsidR="004C056F">
        <w:rPr>
          <w:lang w:val="pl-PL"/>
        </w:rPr>
        <w:t>36 ust.</w:t>
      </w:r>
      <w:r w:rsidR="00657CD1">
        <w:rPr>
          <w:lang w:val="pl-PL"/>
        </w:rPr>
        <w:t xml:space="preserve"> </w:t>
      </w:r>
      <w:r w:rsidR="004C056F">
        <w:rPr>
          <w:lang w:val="pl-PL"/>
        </w:rPr>
        <w:t>1 ustawy z dnia 5 czerwca 1998 r. o samorządzie powiatowym (t.j.</w:t>
      </w:r>
      <w:r w:rsidR="000A1E34">
        <w:rPr>
          <w:lang w:val="pl-PL"/>
        </w:rPr>
        <w:t xml:space="preserve"> </w:t>
      </w:r>
      <w:r w:rsidR="004C056F">
        <w:rPr>
          <w:lang w:val="pl-PL"/>
        </w:rPr>
        <w:t>Dz.</w:t>
      </w:r>
      <w:r w:rsidR="000A1E34">
        <w:rPr>
          <w:lang w:val="pl-PL"/>
        </w:rPr>
        <w:t xml:space="preserve"> </w:t>
      </w:r>
      <w:r w:rsidR="004C056F">
        <w:rPr>
          <w:lang w:val="pl-PL"/>
        </w:rPr>
        <w:t>U.</w:t>
      </w:r>
      <w:r w:rsidR="000A1E34">
        <w:rPr>
          <w:lang w:val="pl-PL"/>
        </w:rPr>
        <w:t xml:space="preserve"> z 2020 r.,poz.920 </w:t>
      </w:r>
      <w:r w:rsidR="004C056F">
        <w:rPr>
          <w:lang w:val="pl-PL"/>
        </w:rPr>
        <w:t xml:space="preserve">ze zm.) </w:t>
      </w:r>
      <w:r>
        <w:rPr>
          <w:lang w:val="pl-PL"/>
        </w:rPr>
        <w:t>uchwala</w:t>
      </w:r>
      <w:r w:rsidR="004C056F">
        <w:rPr>
          <w:lang w:val="pl-PL"/>
        </w:rPr>
        <w:t xml:space="preserve"> się</w:t>
      </w:r>
      <w:r>
        <w:rPr>
          <w:lang w:val="pl-PL"/>
        </w:rPr>
        <w:t xml:space="preserve">, co następuje: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B258FB" w:rsidRDefault="00B258FB" w:rsidP="00B258FB">
      <w:pPr>
        <w:jc w:val="both"/>
        <w:rPr>
          <w:b/>
          <w:bCs/>
          <w:lang w:val="pl-PL"/>
        </w:rPr>
      </w:pPr>
    </w:p>
    <w:p w:rsidR="00B258FB" w:rsidRDefault="00B258FB" w:rsidP="004C056F">
      <w:pPr>
        <w:ind w:left="426" w:hanging="426"/>
        <w:jc w:val="both"/>
        <w:rPr>
          <w:lang w:val="pl-PL"/>
        </w:rPr>
      </w:pPr>
      <w:r>
        <w:rPr>
          <w:b/>
          <w:bCs/>
          <w:lang w:val="pl-PL"/>
        </w:rPr>
        <w:t>§ 1.</w:t>
      </w:r>
      <w:r w:rsidR="00657CD1">
        <w:rPr>
          <w:b/>
          <w:bCs/>
          <w:lang w:val="pl-PL"/>
        </w:rPr>
        <w:t xml:space="preserve"> </w:t>
      </w:r>
      <w:r w:rsidR="004C056F">
        <w:rPr>
          <w:lang w:val="pl-PL"/>
        </w:rPr>
        <w:t>Ustanawia się Regulamin Organizacyjny Powiatowego Centrum Pomocy Rodzinie w</w:t>
      </w:r>
      <w:r w:rsidR="00D16230">
        <w:rPr>
          <w:lang w:val="pl-PL"/>
        </w:rPr>
        <w:t> </w:t>
      </w:r>
      <w:r w:rsidR="004C056F">
        <w:rPr>
          <w:lang w:val="pl-PL"/>
        </w:rPr>
        <w:t xml:space="preserve"> Grodzisku Wielkopolskim.</w:t>
      </w:r>
    </w:p>
    <w:p w:rsidR="004C056F" w:rsidRDefault="004C056F" w:rsidP="004C056F">
      <w:pPr>
        <w:ind w:left="426" w:hanging="426"/>
        <w:jc w:val="both"/>
        <w:rPr>
          <w:lang w:val="pl-PL"/>
        </w:rPr>
      </w:pPr>
    </w:p>
    <w:p w:rsidR="00B258FB" w:rsidRDefault="00B258FB" w:rsidP="00B258FB">
      <w:pPr>
        <w:ind w:left="567" w:hanging="567"/>
        <w:jc w:val="both"/>
        <w:rPr>
          <w:lang w:val="pl-PL"/>
        </w:rPr>
      </w:pPr>
      <w:r>
        <w:rPr>
          <w:b/>
          <w:bCs/>
          <w:lang w:val="pl-PL"/>
        </w:rPr>
        <w:t>§ 2.</w:t>
      </w:r>
      <w:r w:rsidR="00657CD1">
        <w:rPr>
          <w:b/>
          <w:lang w:val="pl-PL"/>
        </w:rPr>
        <w:t xml:space="preserve"> </w:t>
      </w:r>
      <w:r w:rsidR="000A1E34">
        <w:rPr>
          <w:lang w:val="pl-PL"/>
        </w:rPr>
        <w:t>Traci moc Uchwała nr 618/2018</w:t>
      </w:r>
      <w:r w:rsidR="004C056F">
        <w:rPr>
          <w:lang w:val="pl-PL"/>
        </w:rPr>
        <w:t xml:space="preserve"> Zarządu Powiatu Grodziskiego </w:t>
      </w:r>
      <w:r w:rsidR="000A1E34">
        <w:rPr>
          <w:lang w:val="pl-PL"/>
        </w:rPr>
        <w:t>z dnia 29 czerwca 2018</w:t>
      </w:r>
      <w:r w:rsidR="004D7489">
        <w:rPr>
          <w:lang w:val="pl-PL"/>
        </w:rPr>
        <w:t xml:space="preserve"> roku w sprawie uchwalenia Regulaminu Organizacyjnego Powiatowego Centrum Pomocy Rodzinie w Grodzisku Wielkopolskim.</w:t>
      </w:r>
    </w:p>
    <w:p w:rsidR="004C056F" w:rsidRDefault="004C056F" w:rsidP="00B258FB">
      <w:pPr>
        <w:spacing w:line="360" w:lineRule="auto"/>
        <w:jc w:val="both"/>
        <w:rPr>
          <w:b/>
          <w:lang w:val="pl-PL"/>
        </w:rPr>
      </w:pPr>
    </w:p>
    <w:p w:rsidR="004C056F" w:rsidRDefault="00B258FB" w:rsidP="00B258FB">
      <w:pPr>
        <w:spacing w:line="360" w:lineRule="auto"/>
        <w:jc w:val="both"/>
        <w:rPr>
          <w:lang w:val="pl-PL"/>
        </w:rPr>
      </w:pPr>
      <w:r>
        <w:rPr>
          <w:b/>
          <w:bCs/>
          <w:lang w:val="pl-PL"/>
        </w:rPr>
        <w:t>§ 3.</w:t>
      </w:r>
      <w:r w:rsidR="004C056F">
        <w:rPr>
          <w:b/>
          <w:lang w:val="pl-PL"/>
        </w:rPr>
        <w:t xml:space="preserve"> </w:t>
      </w:r>
      <w:r w:rsidR="004C056F" w:rsidRPr="004C056F">
        <w:rPr>
          <w:lang w:val="pl-PL"/>
        </w:rPr>
        <w:t>Wykonanie uchwały powierza się Dyrektorowi Powiatowego Centrum Pomocy Rodzinie w Grodzisku Wielkopolskim.</w:t>
      </w:r>
    </w:p>
    <w:p w:rsidR="004C056F" w:rsidRDefault="004C056F" w:rsidP="00B258FB">
      <w:pPr>
        <w:spacing w:line="360" w:lineRule="auto"/>
        <w:jc w:val="both"/>
        <w:rPr>
          <w:sz w:val="18"/>
          <w:szCs w:val="18"/>
          <w:lang w:val="pl-PL"/>
        </w:rPr>
      </w:pPr>
    </w:p>
    <w:p w:rsidR="00B258FB" w:rsidRPr="004C056F" w:rsidRDefault="004C056F" w:rsidP="00B258FB">
      <w:pPr>
        <w:spacing w:line="360" w:lineRule="auto"/>
        <w:jc w:val="both"/>
        <w:rPr>
          <w:szCs w:val="24"/>
          <w:lang w:val="pl-PL"/>
        </w:rPr>
      </w:pPr>
      <w:r w:rsidRPr="004C056F">
        <w:rPr>
          <w:b/>
          <w:szCs w:val="24"/>
          <w:lang w:val="pl-PL"/>
        </w:rPr>
        <w:t>§ 4.</w:t>
      </w:r>
      <w:r w:rsidR="00657CD1">
        <w:rPr>
          <w:b/>
          <w:szCs w:val="24"/>
          <w:lang w:val="pl-PL"/>
        </w:rPr>
        <w:t xml:space="preserve"> </w:t>
      </w:r>
      <w:bookmarkStart w:id="0" w:name="_GoBack"/>
      <w:bookmarkEnd w:id="0"/>
      <w:r w:rsidRPr="004C056F">
        <w:rPr>
          <w:szCs w:val="24"/>
          <w:lang w:val="pl-PL"/>
        </w:rPr>
        <w:t>Uchwała wchodz</w:t>
      </w:r>
      <w:r w:rsidR="000E194E">
        <w:rPr>
          <w:szCs w:val="24"/>
          <w:lang w:val="pl-PL"/>
        </w:rPr>
        <w:t>i w życie z dniem podjęcia.</w:t>
      </w:r>
      <w:r w:rsidR="00B258FB" w:rsidRPr="004C056F">
        <w:rPr>
          <w:szCs w:val="24"/>
          <w:lang w:val="pl-PL"/>
        </w:rPr>
        <w:tab/>
      </w:r>
      <w:r w:rsidR="00B258FB" w:rsidRPr="004C056F">
        <w:rPr>
          <w:szCs w:val="24"/>
          <w:lang w:val="pl-PL"/>
        </w:rPr>
        <w:tab/>
      </w:r>
      <w:r w:rsidR="00B258FB" w:rsidRPr="004C056F">
        <w:rPr>
          <w:szCs w:val="24"/>
          <w:lang w:val="pl-PL"/>
        </w:rPr>
        <w:tab/>
      </w:r>
      <w:r w:rsidR="00B258FB" w:rsidRPr="004C056F">
        <w:rPr>
          <w:szCs w:val="24"/>
          <w:lang w:val="pl-PL"/>
        </w:rPr>
        <w:tab/>
      </w:r>
      <w:r w:rsidR="00B258FB" w:rsidRPr="004C056F">
        <w:rPr>
          <w:szCs w:val="24"/>
          <w:lang w:val="pl-PL"/>
        </w:rPr>
        <w:tab/>
      </w: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</w:p>
    <w:p w:rsidR="00B258FB" w:rsidRDefault="00B258FB" w:rsidP="00B258FB">
      <w:pPr>
        <w:pStyle w:val="Nagwek3"/>
        <w:tabs>
          <w:tab w:val="left" w:pos="-720"/>
        </w:tabs>
        <w:overflowPunct/>
        <w:autoSpaceDE/>
        <w:adjustRightInd/>
        <w:jc w:val="center"/>
        <w:rPr>
          <w:b/>
          <w:sz w:val="24"/>
          <w:lang w:val="pl-PL"/>
        </w:rPr>
      </w:pPr>
    </w:p>
    <w:p w:rsidR="00B258FB" w:rsidRDefault="00B258FB" w:rsidP="00B258FB">
      <w:pPr>
        <w:rPr>
          <w:lang w:val="pl-PL"/>
        </w:rPr>
      </w:pPr>
    </w:p>
    <w:p w:rsidR="00B258FB" w:rsidRDefault="00B258FB" w:rsidP="00B258FB">
      <w:pPr>
        <w:rPr>
          <w:lang w:val="pl-PL"/>
        </w:rPr>
      </w:pPr>
    </w:p>
    <w:p w:rsidR="00B258FB" w:rsidRDefault="00B258FB" w:rsidP="00B258FB">
      <w:pPr>
        <w:rPr>
          <w:lang w:val="pl-PL"/>
        </w:rPr>
      </w:pPr>
    </w:p>
    <w:p w:rsidR="00B258FB" w:rsidRDefault="00B258FB" w:rsidP="00B258FB">
      <w:pPr>
        <w:rPr>
          <w:lang w:val="pl-PL"/>
        </w:rPr>
      </w:pPr>
    </w:p>
    <w:p w:rsidR="004D7489" w:rsidRDefault="004D7489" w:rsidP="00B258FB">
      <w:pPr>
        <w:rPr>
          <w:lang w:val="pl-PL"/>
        </w:rPr>
      </w:pPr>
    </w:p>
    <w:p w:rsidR="004D7489" w:rsidRDefault="004D7489" w:rsidP="00B258FB">
      <w:pPr>
        <w:rPr>
          <w:lang w:val="pl-PL"/>
        </w:rPr>
      </w:pPr>
    </w:p>
    <w:p w:rsidR="004D7489" w:rsidRDefault="004D7489" w:rsidP="00B258FB">
      <w:pPr>
        <w:rPr>
          <w:lang w:val="pl-PL"/>
        </w:rPr>
      </w:pPr>
    </w:p>
    <w:p w:rsidR="00B258FB" w:rsidRDefault="00B258FB" w:rsidP="00B258FB">
      <w:pPr>
        <w:pStyle w:val="Nagwek3"/>
        <w:tabs>
          <w:tab w:val="left" w:pos="-720"/>
        </w:tabs>
        <w:overflowPunct/>
        <w:autoSpaceDE/>
        <w:adjustRightInd/>
        <w:rPr>
          <w:sz w:val="24"/>
          <w:lang w:val="pl-PL"/>
        </w:rPr>
      </w:pPr>
    </w:p>
    <w:p w:rsidR="00B258FB" w:rsidRDefault="00B258FB" w:rsidP="00B258FB">
      <w:pPr>
        <w:rPr>
          <w:lang w:val="pl-PL"/>
        </w:rPr>
      </w:pP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-720"/>
          <w:tab w:val="left" w:pos="0"/>
        </w:tabs>
        <w:overflowPunct/>
        <w:autoSpaceDE/>
        <w:adjustRightInd/>
        <w:ind w:left="-720"/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UZASADNIENIE </w:t>
      </w:r>
    </w:p>
    <w:p w:rsidR="00B258FB" w:rsidRDefault="00B258FB" w:rsidP="00B258FB">
      <w:pPr>
        <w:pStyle w:val="Nagwek3"/>
        <w:numPr>
          <w:ilvl w:val="2"/>
          <w:numId w:val="1"/>
        </w:numPr>
        <w:tabs>
          <w:tab w:val="left" w:pos="0"/>
        </w:tabs>
        <w:overflowPunct/>
        <w:autoSpaceDE/>
        <w:adjustRightInd/>
        <w:jc w:val="center"/>
        <w:rPr>
          <w:b/>
          <w:sz w:val="24"/>
        </w:rPr>
      </w:pPr>
      <w:r>
        <w:rPr>
          <w:b/>
          <w:sz w:val="24"/>
          <w:lang w:val="pl-PL"/>
        </w:rPr>
        <w:t xml:space="preserve">DO UCHWAŁY NR   </w:t>
      </w:r>
      <w:r w:rsidR="00657CD1">
        <w:rPr>
          <w:b/>
          <w:sz w:val="24"/>
          <w:lang w:val="pl-PL"/>
        </w:rPr>
        <w:t>461</w:t>
      </w:r>
      <w:r w:rsidR="000A1E34">
        <w:rPr>
          <w:b/>
          <w:sz w:val="24"/>
        </w:rPr>
        <w:t>/2021</w:t>
      </w:r>
      <w:r>
        <w:rPr>
          <w:b/>
          <w:sz w:val="24"/>
        </w:rPr>
        <w:t xml:space="preserve"> </w:t>
      </w:r>
    </w:p>
    <w:p w:rsidR="00B258FB" w:rsidRDefault="004D7489" w:rsidP="00B258FB">
      <w:pPr>
        <w:pStyle w:val="Nagwek3"/>
        <w:numPr>
          <w:ilvl w:val="2"/>
          <w:numId w:val="1"/>
        </w:numPr>
        <w:tabs>
          <w:tab w:val="left" w:pos="0"/>
          <w:tab w:val="left" w:pos="720"/>
          <w:tab w:val="left" w:pos="800"/>
        </w:tabs>
        <w:overflowPunct/>
        <w:autoSpaceDE/>
        <w:adjustRightInd/>
        <w:jc w:val="center"/>
        <w:rPr>
          <w:b/>
          <w:sz w:val="24"/>
        </w:rPr>
      </w:pPr>
      <w:r>
        <w:rPr>
          <w:b/>
          <w:sz w:val="24"/>
        </w:rPr>
        <w:t xml:space="preserve">ZARZĄDU </w:t>
      </w:r>
      <w:r w:rsidR="00B258FB">
        <w:rPr>
          <w:b/>
          <w:sz w:val="24"/>
        </w:rPr>
        <w:t xml:space="preserve"> POWIATU GRODZISKIEGO</w:t>
      </w:r>
    </w:p>
    <w:p w:rsidR="00B258FB" w:rsidRPr="00521A54" w:rsidRDefault="000A1E34" w:rsidP="00B258FB">
      <w:pPr>
        <w:jc w:val="center"/>
        <w:rPr>
          <w:b/>
          <w:lang w:val="pl-PL"/>
        </w:rPr>
      </w:pPr>
      <w:r w:rsidRPr="00521A54">
        <w:rPr>
          <w:b/>
          <w:lang w:val="pl-PL"/>
        </w:rPr>
        <w:t xml:space="preserve">z dnia  </w:t>
      </w:r>
      <w:r w:rsidR="00657CD1">
        <w:rPr>
          <w:b/>
          <w:lang w:val="pl-PL"/>
        </w:rPr>
        <w:t>10 sierpnia</w:t>
      </w:r>
      <w:r w:rsidRPr="00521A54">
        <w:rPr>
          <w:b/>
          <w:lang w:val="pl-PL"/>
        </w:rPr>
        <w:t xml:space="preserve"> 2021</w:t>
      </w:r>
      <w:r w:rsidR="00B258FB" w:rsidRPr="00521A54">
        <w:rPr>
          <w:b/>
          <w:lang w:val="pl-PL"/>
        </w:rPr>
        <w:t xml:space="preserve"> roku</w:t>
      </w:r>
    </w:p>
    <w:p w:rsidR="00B258FB" w:rsidRDefault="00B258FB" w:rsidP="00B258FB">
      <w:pPr>
        <w:jc w:val="center"/>
        <w:rPr>
          <w:b/>
        </w:rPr>
      </w:pPr>
    </w:p>
    <w:p w:rsidR="00B258FB" w:rsidRDefault="00B258FB" w:rsidP="00B258FB">
      <w:pPr>
        <w:jc w:val="center"/>
        <w:rPr>
          <w:b/>
        </w:rPr>
      </w:pPr>
    </w:p>
    <w:p w:rsidR="00B258FB" w:rsidRDefault="00B258FB" w:rsidP="00B258FB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w sprawie </w:t>
      </w:r>
      <w:r w:rsidR="004D7489">
        <w:rPr>
          <w:b/>
          <w:bCs/>
          <w:lang w:val="pl-PL"/>
        </w:rPr>
        <w:t xml:space="preserve">uchwalenia Regulaminu Organizacyjnego Powiatowego Centrum Pomocy Rodzinie w Grodzisku Wielkopolskim </w:t>
      </w:r>
    </w:p>
    <w:p w:rsidR="00657CD1" w:rsidRDefault="00657CD1" w:rsidP="00B258FB">
      <w:pPr>
        <w:jc w:val="center"/>
        <w:rPr>
          <w:b/>
          <w:bCs/>
          <w:lang w:val="pl-PL"/>
        </w:rPr>
      </w:pPr>
    </w:p>
    <w:p w:rsidR="004D7489" w:rsidRDefault="004D7489" w:rsidP="00B258FB">
      <w:pPr>
        <w:jc w:val="center"/>
        <w:rPr>
          <w:b/>
          <w:bCs/>
          <w:i/>
          <w:lang w:val="pl-PL"/>
        </w:rPr>
      </w:pPr>
    </w:p>
    <w:p w:rsidR="00255E10" w:rsidRDefault="00B258FB" w:rsidP="008B6DB5">
      <w:pPr>
        <w:spacing w:line="276" w:lineRule="auto"/>
        <w:jc w:val="both"/>
        <w:rPr>
          <w:lang w:val="pl-PL"/>
        </w:rPr>
      </w:pPr>
      <w:r>
        <w:rPr>
          <w:lang w:val="pl-PL"/>
        </w:rPr>
        <w:tab/>
      </w:r>
      <w:r w:rsidR="004D7489">
        <w:rPr>
          <w:lang w:val="pl-PL"/>
        </w:rPr>
        <w:t>W związku z</w:t>
      </w:r>
      <w:r w:rsidR="004F7CA0">
        <w:rPr>
          <w:lang w:val="pl-PL"/>
        </w:rPr>
        <w:t>e złożonym</w:t>
      </w:r>
      <w:r w:rsidR="003C2F97">
        <w:rPr>
          <w:lang w:val="pl-PL"/>
        </w:rPr>
        <w:t xml:space="preserve"> </w:t>
      </w:r>
      <w:r w:rsidR="004F7CA0">
        <w:rPr>
          <w:lang w:val="pl-PL"/>
        </w:rPr>
        <w:t>wypowiedzeniem przez pracownika zajmującego się: kadrami, płacami, księgowaniem zadań PFRON i innych programó</w:t>
      </w:r>
      <w:r w:rsidR="004F7CA0">
        <w:rPr>
          <w:lang w:val="pl-PL"/>
        </w:rPr>
        <w:fldChar w:fldCharType="begin"/>
      </w:r>
      <w:r w:rsidR="004F7CA0">
        <w:rPr>
          <w:lang w:val="pl-PL"/>
        </w:rPr>
        <w:instrText xml:space="preserve"> LISTNUM </w:instrText>
      </w:r>
      <w:r w:rsidR="004F7CA0">
        <w:rPr>
          <w:lang w:val="pl-PL"/>
        </w:rPr>
        <w:fldChar w:fldCharType="end"/>
      </w:r>
      <w:r w:rsidR="004F7CA0">
        <w:rPr>
          <w:lang w:val="pl-PL"/>
        </w:rPr>
        <w:t>w  oraz zamówieniami publicznymi</w:t>
      </w:r>
      <w:r w:rsidR="00F63ECC">
        <w:rPr>
          <w:lang w:val="pl-PL"/>
        </w:rPr>
        <w:t xml:space="preserve"> konieczny </w:t>
      </w:r>
      <w:r w:rsidR="004F7CA0">
        <w:rPr>
          <w:lang w:val="pl-PL"/>
        </w:rPr>
        <w:t>jes</w:t>
      </w:r>
      <w:r w:rsidR="00F63ECC">
        <w:rPr>
          <w:lang w:val="pl-PL"/>
        </w:rPr>
        <w:t xml:space="preserve">t podział zakresu  </w:t>
      </w:r>
      <w:r w:rsidR="004F7CA0">
        <w:rPr>
          <w:lang w:val="pl-PL"/>
        </w:rPr>
        <w:t xml:space="preserve">pomiędzy </w:t>
      </w:r>
      <w:r w:rsidR="00255E10">
        <w:rPr>
          <w:lang w:val="pl-PL"/>
        </w:rPr>
        <w:t xml:space="preserve">poszczególnych </w:t>
      </w:r>
      <w:r w:rsidR="00F63ECC">
        <w:rPr>
          <w:lang w:val="pl-PL"/>
        </w:rPr>
        <w:t>pracowników.</w:t>
      </w:r>
      <w:r w:rsidR="00255E10">
        <w:rPr>
          <w:lang w:val="pl-PL"/>
        </w:rPr>
        <w:t xml:space="preserve"> </w:t>
      </w:r>
      <w:r w:rsidR="00F63ECC">
        <w:rPr>
          <w:lang w:val="pl-PL"/>
        </w:rPr>
        <w:t xml:space="preserve">Ponadto zmiany wynikają z zaleceń pokontrolnych </w:t>
      </w:r>
      <w:r w:rsidR="003C2F97">
        <w:rPr>
          <w:lang w:val="pl-PL"/>
        </w:rPr>
        <w:t>Wojewody Wielkopolskiego</w:t>
      </w:r>
      <w:r w:rsidR="00255E10">
        <w:rPr>
          <w:lang w:val="pl-PL"/>
        </w:rPr>
        <w:t>. Na podstawie art.112 Ustawy o pomocy społecznej należy uzupełnić</w:t>
      </w:r>
      <w:r w:rsidR="003C2F97">
        <w:rPr>
          <w:lang w:val="pl-PL"/>
        </w:rPr>
        <w:t xml:space="preserve"> także </w:t>
      </w:r>
      <w:r w:rsidR="00255E10">
        <w:rPr>
          <w:lang w:val="pl-PL"/>
        </w:rPr>
        <w:t xml:space="preserve">Regulamin Organizacyjny o </w:t>
      </w:r>
      <w:r w:rsidR="003C2F97">
        <w:rPr>
          <w:lang w:val="pl-PL"/>
        </w:rPr>
        <w:t>realizację zadań związanych</w:t>
      </w:r>
      <w:r w:rsidR="00255E10">
        <w:rPr>
          <w:lang w:val="pl-PL"/>
        </w:rPr>
        <w:t xml:space="preserve"> ze Środowiskowym Domem Samopomocy</w:t>
      </w:r>
      <w:r w:rsidR="003C2F97">
        <w:rPr>
          <w:lang w:val="pl-PL"/>
        </w:rPr>
        <w:t xml:space="preserve"> „Wygodna Stacja” w Wielichowie</w:t>
      </w:r>
      <w:r w:rsidR="00255E10">
        <w:rPr>
          <w:lang w:val="pl-PL"/>
        </w:rPr>
        <w:t xml:space="preserve">. </w:t>
      </w:r>
    </w:p>
    <w:p w:rsidR="008B6DB5" w:rsidRDefault="008B6DB5" w:rsidP="008B6DB5">
      <w:pPr>
        <w:spacing w:line="276" w:lineRule="auto"/>
        <w:ind w:firstLine="708"/>
        <w:jc w:val="both"/>
        <w:rPr>
          <w:lang w:val="pl-PL"/>
        </w:rPr>
      </w:pPr>
      <w:r>
        <w:rPr>
          <w:lang w:val="pl-PL"/>
        </w:rPr>
        <w:t>Jednocześnie od lipca 2021 roku obsługę informatyczną dla jednostki na mocy uchwały Rady Powiatu w Grodzisku Wielkopolskim prowadzi Starostwo Powiatowe w Grodzisku Wielkopolskim.</w:t>
      </w:r>
    </w:p>
    <w:p w:rsidR="00B258FB" w:rsidRDefault="00255E10" w:rsidP="008B6DB5">
      <w:pPr>
        <w:spacing w:line="276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W związku z powyższym </w:t>
      </w:r>
      <w:r w:rsidR="004D7489">
        <w:rPr>
          <w:lang w:val="pl-PL"/>
        </w:rPr>
        <w:t xml:space="preserve">zachodzi konieczność uchwalenia nowego Regulaminu Organizacyjnego Powiatowego Centrum Pomocy Rodzinie w Grodzisku </w:t>
      </w:r>
      <w:r w:rsidR="00EF119E">
        <w:rPr>
          <w:lang w:val="pl-PL"/>
        </w:rPr>
        <w:t>Wiel</w:t>
      </w:r>
      <w:r w:rsidR="004F7CA0">
        <w:rPr>
          <w:lang w:val="pl-PL"/>
        </w:rPr>
        <w:t>kopolskim, w</w:t>
      </w:r>
      <w:r w:rsidR="008B6DB5">
        <w:rPr>
          <w:lang w:val="pl-PL"/>
        </w:rPr>
        <w:t> </w:t>
      </w:r>
      <w:r w:rsidR="004F7CA0">
        <w:rPr>
          <w:lang w:val="pl-PL"/>
        </w:rPr>
        <w:t>którym ujęto konieczne zmiany.</w:t>
      </w:r>
    </w:p>
    <w:p w:rsidR="00B258FB" w:rsidRDefault="00B258FB" w:rsidP="008B6DB5">
      <w:pPr>
        <w:spacing w:line="276" w:lineRule="auto"/>
        <w:jc w:val="both"/>
        <w:rPr>
          <w:lang w:val="pl-PL"/>
        </w:rPr>
      </w:pPr>
    </w:p>
    <w:p w:rsidR="00B258FB" w:rsidRDefault="00B258FB" w:rsidP="008B6DB5">
      <w:pPr>
        <w:spacing w:line="276" w:lineRule="auto"/>
        <w:ind w:firstLine="708"/>
        <w:jc w:val="both"/>
        <w:rPr>
          <w:lang w:val="pl-PL"/>
        </w:rPr>
      </w:pPr>
      <w:r>
        <w:rPr>
          <w:lang w:val="pl-PL"/>
        </w:rPr>
        <w:t>Mając powyższe na uwadze przyjęcie uchwały jest zasadne.</w:t>
      </w:r>
    </w:p>
    <w:p w:rsidR="00B258FB" w:rsidRDefault="00B258FB" w:rsidP="00B258FB">
      <w:pPr>
        <w:ind w:firstLine="708"/>
        <w:jc w:val="both"/>
        <w:rPr>
          <w:lang w:val="pl-PL"/>
        </w:rPr>
      </w:pPr>
    </w:p>
    <w:p w:rsidR="00B258FB" w:rsidRDefault="00B258FB" w:rsidP="00B258FB">
      <w:pPr>
        <w:ind w:firstLine="708"/>
        <w:jc w:val="both"/>
        <w:rPr>
          <w:lang w:val="pl-PL"/>
        </w:rPr>
      </w:pPr>
    </w:p>
    <w:p w:rsidR="00B258FB" w:rsidRDefault="00B258FB" w:rsidP="00B258FB">
      <w:pPr>
        <w:ind w:firstLine="708"/>
        <w:jc w:val="both"/>
        <w:rPr>
          <w:lang w:val="pl-PL"/>
        </w:rPr>
      </w:pPr>
    </w:p>
    <w:p w:rsidR="00B258FB" w:rsidRDefault="00B258FB" w:rsidP="00B258FB">
      <w:pPr>
        <w:ind w:firstLine="708"/>
        <w:jc w:val="both"/>
        <w:rPr>
          <w:lang w:val="pl-PL"/>
        </w:rPr>
      </w:pPr>
    </w:p>
    <w:p w:rsidR="00B258FB" w:rsidRDefault="00B258FB" w:rsidP="00B258FB">
      <w:pPr>
        <w:jc w:val="both"/>
        <w:rPr>
          <w:lang w:val="pl-PL"/>
        </w:rPr>
      </w:pPr>
    </w:p>
    <w:p w:rsidR="00B258FB" w:rsidRDefault="00B258FB" w:rsidP="00B258FB">
      <w:pPr>
        <w:jc w:val="both"/>
        <w:rPr>
          <w:lang w:val="pl-PL"/>
        </w:rPr>
      </w:pPr>
    </w:p>
    <w:p w:rsidR="00B258FB" w:rsidRDefault="00B258FB" w:rsidP="00B258FB">
      <w:pPr>
        <w:jc w:val="both"/>
        <w:rPr>
          <w:lang w:val="pl-PL"/>
        </w:rPr>
      </w:pPr>
    </w:p>
    <w:p w:rsidR="00B258FB" w:rsidRDefault="00B258FB" w:rsidP="00B258FB">
      <w:pPr>
        <w:jc w:val="both"/>
        <w:rPr>
          <w:lang w:val="pl-PL"/>
        </w:rPr>
      </w:pPr>
    </w:p>
    <w:p w:rsidR="00B258FB" w:rsidRPr="00234B00" w:rsidRDefault="00B258FB" w:rsidP="00B258FB">
      <w:pPr>
        <w:rPr>
          <w:lang w:val="pl-PL"/>
        </w:rPr>
      </w:pPr>
    </w:p>
    <w:p w:rsidR="00B51BB7" w:rsidRPr="00234B00" w:rsidRDefault="00B51BB7">
      <w:pPr>
        <w:rPr>
          <w:lang w:val="pl-PL"/>
        </w:rPr>
      </w:pPr>
    </w:p>
    <w:sectPr w:rsidR="00B51BB7" w:rsidRPr="00234B00" w:rsidSect="001B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F42" w:rsidRDefault="00027F42" w:rsidP="00F63ECC">
      <w:r>
        <w:separator/>
      </w:r>
    </w:p>
  </w:endnote>
  <w:endnote w:type="continuationSeparator" w:id="0">
    <w:p w:rsidR="00027F42" w:rsidRDefault="00027F42" w:rsidP="00F6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F42" w:rsidRDefault="00027F42" w:rsidP="00F63ECC">
      <w:r>
        <w:separator/>
      </w:r>
    </w:p>
  </w:footnote>
  <w:footnote w:type="continuationSeparator" w:id="0">
    <w:p w:rsidR="00027F42" w:rsidRDefault="00027F42" w:rsidP="00F63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C6"/>
    <w:rsid w:val="00027F42"/>
    <w:rsid w:val="000A1E34"/>
    <w:rsid w:val="000E194E"/>
    <w:rsid w:val="001A6CCB"/>
    <w:rsid w:val="00234B00"/>
    <w:rsid w:val="00255E10"/>
    <w:rsid w:val="003014A3"/>
    <w:rsid w:val="003C2F97"/>
    <w:rsid w:val="004C056F"/>
    <w:rsid w:val="004D7489"/>
    <w:rsid w:val="004F7CA0"/>
    <w:rsid w:val="00521A54"/>
    <w:rsid w:val="006222E4"/>
    <w:rsid w:val="00657CD1"/>
    <w:rsid w:val="00785033"/>
    <w:rsid w:val="00861ABE"/>
    <w:rsid w:val="008B6DB5"/>
    <w:rsid w:val="009424C6"/>
    <w:rsid w:val="00AC58EB"/>
    <w:rsid w:val="00B258FB"/>
    <w:rsid w:val="00B51BB7"/>
    <w:rsid w:val="00CA0664"/>
    <w:rsid w:val="00CE01A8"/>
    <w:rsid w:val="00D16230"/>
    <w:rsid w:val="00D66DE6"/>
    <w:rsid w:val="00DD26BC"/>
    <w:rsid w:val="00EF0126"/>
    <w:rsid w:val="00EF119E"/>
    <w:rsid w:val="00F6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70665-5D25-40D1-A52C-CFEA184D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8F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258FB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B258FB"/>
    <w:rPr>
      <w:rFonts w:ascii="Times New Roman" w:eastAsia="Times New Roman" w:hAnsi="Times New Roman" w:cs="Times New Roman"/>
      <w:color w:val="000000"/>
      <w:sz w:val="28"/>
      <w:szCs w:val="20"/>
      <w:lang w:val="en-US" w:eastAsia="pl-PL"/>
    </w:rPr>
  </w:style>
  <w:style w:type="paragraph" w:customStyle="1" w:styleId="Tekstpodstawowywcity21">
    <w:name w:val="Tekst podstawowy wcięty 21"/>
    <w:basedOn w:val="Normalny"/>
    <w:rsid w:val="00B258FB"/>
    <w:pPr>
      <w:overflowPunct/>
      <w:autoSpaceDE/>
      <w:autoSpaceDN/>
      <w:adjustRightInd/>
      <w:ind w:firstLine="708"/>
      <w:jc w:val="both"/>
    </w:pPr>
    <w:rPr>
      <w:rFonts w:eastAsia="Andale Sans UI"/>
      <w:color w:val="auto"/>
      <w:kern w:val="2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EC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ECC"/>
    <w:rPr>
      <w:rFonts w:ascii="Times New Roman" w:eastAsia="Times New Roman" w:hAnsi="Times New Roman" w:cs="Times New Roman"/>
      <w:color w:val="000000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 gw</dc:creator>
  <cp:lastModifiedBy>Maria Nolka</cp:lastModifiedBy>
  <cp:revision>3</cp:revision>
  <dcterms:created xsi:type="dcterms:W3CDTF">2021-08-04T12:22:00Z</dcterms:created>
  <dcterms:modified xsi:type="dcterms:W3CDTF">2021-08-10T09:19:00Z</dcterms:modified>
</cp:coreProperties>
</file>