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8C" w:rsidRPr="00050095" w:rsidRDefault="00D12E8C" w:rsidP="00050095">
      <w:pPr>
        <w:jc w:val="right"/>
        <w:rPr>
          <w:b/>
          <w:i/>
        </w:rPr>
      </w:pPr>
      <w:r w:rsidRPr="00050095">
        <w:rPr>
          <w:b/>
          <w:i/>
        </w:rPr>
        <w:t>Załącznik nr 1</w:t>
      </w:r>
    </w:p>
    <w:p w:rsidR="00050095" w:rsidRPr="00050095" w:rsidRDefault="00050095" w:rsidP="00050095">
      <w:pPr>
        <w:jc w:val="right"/>
        <w:rPr>
          <w:b/>
        </w:rPr>
      </w:pPr>
      <w:r w:rsidRPr="00050095">
        <w:rPr>
          <w:b/>
        </w:rPr>
        <w:t>do zapytania ofertowego nr PCPR.2260.2-3/2020</w:t>
      </w:r>
    </w:p>
    <w:p w:rsidR="00050095" w:rsidRDefault="00050095" w:rsidP="00D12E8C">
      <w:pPr>
        <w:jc w:val="right"/>
        <w:rPr>
          <w:i/>
        </w:rPr>
      </w:pPr>
    </w:p>
    <w:p w:rsidR="00980B49" w:rsidRDefault="00980B49" w:rsidP="00980B49">
      <w:pPr>
        <w:spacing w:line="320" w:lineRule="atLeast"/>
        <w:jc w:val="center"/>
        <w:rPr>
          <w:b/>
        </w:rPr>
      </w:pPr>
      <w:r>
        <w:rPr>
          <w:b/>
        </w:rPr>
        <w:t>OPIS PRZEDMIOTU ZAMÓWIENIA</w:t>
      </w:r>
    </w:p>
    <w:p w:rsidR="00980B49" w:rsidRDefault="00980B49" w:rsidP="00980B49">
      <w:pPr>
        <w:spacing w:line="360" w:lineRule="auto"/>
        <w:jc w:val="both"/>
      </w:pPr>
    </w:p>
    <w:p w:rsidR="00980B49" w:rsidRDefault="00980B49" w:rsidP="00980B49">
      <w:pPr>
        <w:spacing w:line="360" w:lineRule="auto"/>
        <w:jc w:val="both"/>
        <w:rPr>
          <w:b/>
        </w:rPr>
      </w:pPr>
      <w:r>
        <w:rPr>
          <w:b/>
        </w:rPr>
        <w:t>Część I zamówienia.</w:t>
      </w:r>
    </w:p>
    <w:p w:rsidR="00980B49" w:rsidRDefault="00980B49" w:rsidP="00980B49">
      <w:pPr>
        <w:spacing w:line="320" w:lineRule="atLeast"/>
        <w:jc w:val="both"/>
        <w:rPr>
          <w:b/>
        </w:rPr>
      </w:pPr>
      <w:r>
        <w:rPr>
          <w:b/>
        </w:rPr>
        <w:t>Badanie i wydanie opinii o predyspozycjach i motywacjach kandydatów do pełnienia funkcji rodziny zastępczej niezawodowej dla 6 osób i dla kandydatów do pełnienia funkcji rodziny zastępczej zawodowej dla 4 osób.</w:t>
      </w:r>
    </w:p>
    <w:p w:rsidR="00980B49" w:rsidRDefault="00505C11" w:rsidP="00980B49">
      <w:pPr>
        <w:numPr>
          <w:ilvl w:val="0"/>
          <w:numId w:val="34"/>
        </w:numPr>
        <w:spacing w:line="360" w:lineRule="auto"/>
        <w:jc w:val="both"/>
      </w:pPr>
      <w:r>
        <w:t>6 osobom (małżonkom) kandydatom</w:t>
      </w:r>
      <w:r w:rsidR="00980B49">
        <w:t xml:space="preserve"> do pełnienia funkcji rodziny zastępczej niezawodowej,</w:t>
      </w:r>
    </w:p>
    <w:p w:rsidR="00980B49" w:rsidRDefault="00980B49" w:rsidP="00980B49">
      <w:pPr>
        <w:numPr>
          <w:ilvl w:val="0"/>
          <w:numId w:val="34"/>
        </w:numPr>
        <w:spacing w:line="360" w:lineRule="auto"/>
        <w:jc w:val="both"/>
      </w:pPr>
      <w:r>
        <w:t>4 osobom (małżonkom) pełniącym funkcję rodziny za</w:t>
      </w:r>
      <w:r w:rsidR="00505C11">
        <w:t>stępczej niezawodowej a będącym</w:t>
      </w:r>
      <w:r>
        <w:t xml:space="preserve"> kandydatami do pełnienia funkcji rodziny zastępczej zawodowej. </w:t>
      </w:r>
    </w:p>
    <w:p w:rsidR="00980B49" w:rsidRDefault="00980B49" w:rsidP="00980B49">
      <w:pPr>
        <w:spacing w:line="360" w:lineRule="auto"/>
        <w:ind w:left="360"/>
        <w:jc w:val="both"/>
      </w:pPr>
      <w:r>
        <w:rPr>
          <w:bCs/>
        </w:rPr>
        <w:t>Sporządzenie opinii winno być poprzedzone badaniem psychologicznym z wykorzystaniem  narzędzi badawczych.</w:t>
      </w:r>
    </w:p>
    <w:p w:rsidR="00980B49" w:rsidRDefault="00980B49" w:rsidP="00980B49">
      <w:pPr>
        <w:spacing w:line="360" w:lineRule="auto"/>
        <w:jc w:val="both"/>
      </w:pPr>
      <w:r>
        <w:rPr>
          <w:b/>
          <w:bCs/>
        </w:rPr>
        <w:t>2. Zakres i warunki wykonania oraz niezbędne wymagania: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jc w:val="both"/>
      </w:pPr>
      <w:r>
        <w:t xml:space="preserve">Badania psychologiczne niezbędne do wydania opinii muszą zostać przeprowadzone w budynku na terenie miasta Grodzisk Wielkopolski. 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jc w:val="both"/>
      </w:pPr>
      <w:r>
        <w:t>Każda z osób powinna zostać odrębnie zaopiniowana.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jc w:val="both"/>
      </w:pPr>
      <w:r>
        <w:t>Opinia powinna zawierać informacje na temat stabilności emocjonalnej osoby opiniowanej, jej zdolności do tworzenia więzi, otwartości, elastyczności i empatii, jak również umiejętności rozwiazywania problemów, tolerancji na frustrację i radzenia sobie ze stratą; ponadto opis prezentowanych postaw rodzicielskich i kompetencji opiekuńczo - wychowawczych a także powinna opisywać motywacje badanego do pełnienia funkcji rodziny zastępczej.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jc w:val="both"/>
      </w:pPr>
      <w:r>
        <w:t>Do każdej opinii powinny być sformułowane wnioski końcowe, określające posiadanie predyspozycji i motywacji badanych do pełnienia funkcji rodziny zastępczej.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jc w:val="both"/>
      </w:pPr>
      <w:r>
        <w:t xml:space="preserve">Opinie </w:t>
      </w:r>
      <w:r w:rsidR="00505C11">
        <w:t>powinny wpłynąć minimum 5 dni roboczych przed rozpoczęciem szkoleń.</w:t>
      </w:r>
      <w:r>
        <w:t xml:space="preserve"> 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jc w:val="both"/>
      </w:pPr>
      <w:r>
        <w:t xml:space="preserve"> Osoba świadcząca usługę winna dysponować odpowiednimi narzędziami diagnostycznymi za pomocą których ma zostać wydana opinia będąca przedmiotem umowy. </w:t>
      </w:r>
    </w:p>
    <w:p w:rsidR="00980B49" w:rsidRDefault="00980B49" w:rsidP="00980B49">
      <w:pPr>
        <w:numPr>
          <w:ilvl w:val="0"/>
          <w:numId w:val="35"/>
        </w:numPr>
        <w:spacing w:line="360" w:lineRule="auto"/>
        <w:ind w:left="714" w:hanging="357"/>
        <w:jc w:val="both"/>
      </w:pPr>
      <w:r>
        <w:lastRenderedPageBreak/>
        <w:t xml:space="preserve"> Osoba świadcząca usługę winna posiadać wykształcenie wyższe magisterskie na kierunku psychologia oraz co najmniej 2 - letnie doświadczenie w poradnictwie rodzinnym.</w:t>
      </w:r>
    </w:p>
    <w:p w:rsidR="00980B49" w:rsidRDefault="00980B49" w:rsidP="00980B49">
      <w:pPr>
        <w:pStyle w:val="Akapitzlist"/>
        <w:numPr>
          <w:ilvl w:val="0"/>
          <w:numId w:val="35"/>
        </w:numPr>
        <w:spacing w:line="360" w:lineRule="auto"/>
        <w:jc w:val="both"/>
      </w:pPr>
      <w:r>
        <w:t>Zamawiający zastrzega sobie prawo dokonywana kontroli realizacji zamówienia, a wykonawca zobowiązany jest do umożliwienia  kontroli przez osoby wskazane przez zamawiającego do przeprowadzenia  kontroli realizacji przedmiotu zamówienia.</w:t>
      </w:r>
    </w:p>
    <w:p w:rsidR="00980B49" w:rsidRDefault="00980B49" w:rsidP="00980B49">
      <w:pPr>
        <w:pStyle w:val="Akapitzlist"/>
        <w:numPr>
          <w:ilvl w:val="0"/>
          <w:numId w:val="35"/>
        </w:numPr>
        <w:spacing w:line="360" w:lineRule="auto"/>
        <w:jc w:val="both"/>
      </w:pPr>
      <w:r>
        <w:t>Miejsce realizacji badań zapewni Zamawiający.</w:t>
      </w:r>
    </w:p>
    <w:p w:rsidR="00980B49" w:rsidRDefault="00980B49" w:rsidP="00980B49">
      <w:pPr>
        <w:pStyle w:val="Akapitzlist"/>
        <w:numPr>
          <w:ilvl w:val="0"/>
          <w:numId w:val="35"/>
        </w:numPr>
        <w:spacing w:line="360" w:lineRule="auto"/>
        <w:jc w:val="both"/>
      </w:pPr>
      <w:r>
        <w:t>Zamawiający,  oznakuje pomieszczenia, w których będą odbywały się zajęcia zgodnie z aktualnymi wytycznymi w zakresie informacji i promocji Regionalnego Programu Operacyjnego Województwa Wielkopolskiego.</w:t>
      </w:r>
    </w:p>
    <w:p w:rsidR="00980B49" w:rsidRDefault="00980B49" w:rsidP="00980B49">
      <w:pPr>
        <w:pStyle w:val="Akapitzlist"/>
        <w:numPr>
          <w:ilvl w:val="0"/>
          <w:numId w:val="35"/>
        </w:numPr>
        <w:spacing w:line="360" w:lineRule="auto"/>
        <w:jc w:val="both"/>
      </w:pPr>
      <w:r>
        <w:t>Terminy badania  będą każdorazowo ustalane z Zamawiającym.</w:t>
      </w:r>
    </w:p>
    <w:p w:rsidR="00980B49" w:rsidRDefault="00980B49" w:rsidP="00980B49">
      <w:pPr>
        <w:pStyle w:val="Akapitzlist"/>
        <w:spacing w:line="320" w:lineRule="atLeast"/>
        <w:ind w:left="1425"/>
        <w:jc w:val="both"/>
        <w:rPr>
          <w:b/>
        </w:rPr>
      </w:pPr>
    </w:p>
    <w:p w:rsidR="00980B49" w:rsidRDefault="00980B49" w:rsidP="00980B4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Wykaz dokumentów jakie należy przedłożyć wraz z ofertą:</w:t>
      </w:r>
    </w:p>
    <w:p w:rsidR="00980B49" w:rsidRDefault="00980B49" w:rsidP="00980B49">
      <w:pPr>
        <w:pStyle w:val="Akapitzlist"/>
        <w:numPr>
          <w:ilvl w:val="0"/>
          <w:numId w:val="32"/>
        </w:numPr>
        <w:spacing w:line="360" w:lineRule="auto"/>
        <w:jc w:val="both"/>
      </w:pPr>
      <w:r>
        <w:t>Ofertę należy przygotować zgodnie z wzorem formularza ofertowego. Na formularzu oferty należy wpisać cenę świadczenia usługi - cena  za badanie, sporządzenie i wydanie opinii jednej osoby obejmująca wszystkie koszty wynikające z realizacji przedmiotu zamówienia.</w:t>
      </w:r>
    </w:p>
    <w:p w:rsidR="00980B49" w:rsidRDefault="00980B49" w:rsidP="00980B49">
      <w:pPr>
        <w:pStyle w:val="Akapitzlist"/>
        <w:numPr>
          <w:ilvl w:val="0"/>
          <w:numId w:val="32"/>
        </w:numPr>
        <w:spacing w:line="360" w:lineRule="auto"/>
        <w:jc w:val="both"/>
      </w:pPr>
      <w:r>
        <w:t>Kserokopia dokumentów poświadczających wykształcenie oraz doświadczenie w realizacji zamówienia.</w:t>
      </w:r>
    </w:p>
    <w:p w:rsidR="00980B49" w:rsidRDefault="00980B49" w:rsidP="00980B49">
      <w:pPr>
        <w:pStyle w:val="Akapitzlist"/>
        <w:numPr>
          <w:ilvl w:val="0"/>
          <w:numId w:val="32"/>
        </w:numPr>
        <w:spacing w:line="360" w:lineRule="auto"/>
        <w:jc w:val="both"/>
      </w:pPr>
      <w:r>
        <w:t>Oświadczenie o pełnej zdolności do czynności prawnych, korzystaniu z pełni praw publicznych i o niekaralności za przestępstwo popełnione umyślnie, w przypadku składania oferty przez osobę fizyczną.</w:t>
      </w:r>
    </w:p>
    <w:p w:rsidR="00980B49" w:rsidRDefault="00980B49" w:rsidP="00980B49">
      <w:pPr>
        <w:pStyle w:val="Akapitzlist"/>
        <w:numPr>
          <w:ilvl w:val="0"/>
          <w:numId w:val="32"/>
        </w:numPr>
        <w:spacing w:line="360" w:lineRule="auto"/>
      </w:pPr>
      <w:r>
        <w:t>Oświadczenie Wykonawcy nie będącym osobą fizyczną.</w:t>
      </w:r>
    </w:p>
    <w:p w:rsidR="00980B49" w:rsidRDefault="00980B49" w:rsidP="00980B49">
      <w:pPr>
        <w:pStyle w:val="Akapitzlist"/>
        <w:numPr>
          <w:ilvl w:val="0"/>
          <w:numId w:val="32"/>
        </w:numPr>
        <w:spacing w:line="360" w:lineRule="auto"/>
      </w:pPr>
      <w:r>
        <w:t>Wykaz osób realizujących przedmiot zamówienia.</w:t>
      </w: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</w:p>
    <w:p w:rsidR="00980B49" w:rsidRDefault="00980B49" w:rsidP="00980B49">
      <w:pPr>
        <w:spacing w:line="320" w:lineRule="atLeast"/>
        <w:jc w:val="both"/>
        <w:rPr>
          <w:b/>
        </w:rPr>
      </w:pPr>
      <w:r>
        <w:rPr>
          <w:b/>
        </w:rPr>
        <w:lastRenderedPageBreak/>
        <w:t>Cześć II zamówienia</w:t>
      </w:r>
    </w:p>
    <w:p w:rsidR="00980B49" w:rsidRDefault="00980B49" w:rsidP="00980B49">
      <w:pPr>
        <w:pStyle w:val="Akapitzlist"/>
        <w:spacing w:line="320" w:lineRule="atLeast"/>
        <w:ind w:left="0"/>
        <w:jc w:val="both"/>
        <w:rPr>
          <w:b/>
        </w:rPr>
      </w:pPr>
    </w:p>
    <w:p w:rsidR="00980B49" w:rsidRDefault="00980B49" w:rsidP="00980B49">
      <w:pPr>
        <w:pStyle w:val="Akapitzlist"/>
        <w:spacing w:line="320" w:lineRule="atLeast"/>
        <w:ind w:left="0"/>
        <w:jc w:val="both"/>
        <w:rPr>
          <w:b/>
        </w:rPr>
      </w:pPr>
      <w:r>
        <w:rPr>
          <w:b/>
        </w:rPr>
        <w:t>Przeprowadzenie szkolenia dla  kandydatów  do pełnienia funkcji rodziny zastępczej niezawodowej w ilości 6 osób oraz przeprowadzenie szkolenia dla kandydatów do pełnienia funkcji rodziny zastępczej zawodowej w ilości 4 osób, zgodnie z  Rozporządzeniem  Ministra Pracy i Polityki  Społecznej  z dnia 9 grudnia 2011r. w sprawie szkoleń dla kandydatów do sprawowania pieczy zastępczej i Ustawy o wspieraniu rodziny i systemu pieczy zastępczej.</w:t>
      </w:r>
    </w:p>
    <w:p w:rsidR="00980B49" w:rsidRDefault="00980B49" w:rsidP="00980B49">
      <w:pPr>
        <w:spacing w:line="360" w:lineRule="auto"/>
        <w:jc w:val="both"/>
        <w:rPr>
          <w:b/>
        </w:rPr>
      </w:pP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Szkolenie  na rodziny zastępcze niezawodowe w ilości 6 osób i szkolenie obejmie wtedy  60 godzin zajęć teoretycznych.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Szkolenie na rodziny zastępcze zawodowe w ilości 4 osoby i szkolenie obejmie wtedy  16 godzin zajęć teoretycznych.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Ter</w:t>
      </w:r>
      <w:r w:rsidR="00505C11">
        <w:t>min realizacji zamówienia  od 19</w:t>
      </w:r>
      <w:r>
        <w:t>.10.2020 r do 10.12.2020 r.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Zakres szkolenia  winien być zgodny, z zatwierdzonym na podstawie art.44 ust.2 ustawy z dnia  9 czerwca 2011r.  o wspieraniu rodziny  i systemie pieczy zastępczej przez  Ministra  właściwego do spraw rodziny, programem  szkolenia kandydatów na rodziny zastępcze niezawodowe i rodziny zawodowe.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Szkolenie dla kandydatów winno zostać przeprowadzone zgodnie z Rozporządzeniem  Ministra  Pracy i Polityki Społecznej z dnia 9 grudnia 2011r. w sprawie szkoleń dla kandydatów do sprawowania pieczy zastępczej.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Podmiot szkolący zapewni materiały szkoleniowe dla  6 kandydatów  do pełnienia funkcji  rodziny zastępczej niezawodowej i 4 kandydatów do pełnienia funkcji rodziny zastępczej zawodowej.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Podmiot szkolący wystawi świadectwo ukończenia szkolenia.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Organizator szkolenia  w ramach przedmiotu zamówienia  zobowiązany jest do  zapewnienia wyżywienie dla 10 uczestników szkolenia  podczas zajęć teoretycznych w postaci obiadu, wody, kawy herbaty, cukier ,ciastka przez okres dni szkolenia.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 xml:space="preserve">Zamawiający zastrzega sobie prawo dokonywana kontroli realizacji zamówienia, a wykonawca  zobowiązany jest do umożliwienia  kontroli przez </w:t>
      </w:r>
      <w:r>
        <w:lastRenderedPageBreak/>
        <w:t>osoby wskazane przez zamawiającego do przeprowadzenia  kontroli realizacji przedmiotu zamówienia.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Miejsce realizacji szkolenia  zapewni Zamawiający.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Zamawiający, oznakuje pomieszczenia, w których będą odbywały się zajęcia zgodnie z aktualnymi wytycznymi w zakresie informacji i promocji Regionalnego Programu Operacyjnego Województwa Wielkopolskiego.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Terminy szkolenia  będą każdorazowo ustalane z Zamawiającym.</w:t>
      </w:r>
    </w:p>
    <w:p w:rsidR="00980B49" w:rsidRDefault="00980B49" w:rsidP="00980B49">
      <w:pPr>
        <w:pStyle w:val="Akapitzlist"/>
        <w:numPr>
          <w:ilvl w:val="0"/>
          <w:numId w:val="30"/>
        </w:numPr>
        <w:spacing w:line="360" w:lineRule="auto"/>
        <w:jc w:val="both"/>
      </w:pPr>
      <w:r>
        <w:t>Prowadzący winien realizować szkolenie z uwzględnieniem  zasady równości szans i niedyskryminacji poprzez równy dostęp do wsparcia  oraz stosowanie języka wrażliwego na płeć.</w:t>
      </w:r>
    </w:p>
    <w:p w:rsidR="00980B49" w:rsidRDefault="00980B49" w:rsidP="00980B49">
      <w:pPr>
        <w:pStyle w:val="Akapitzlist"/>
        <w:spacing w:line="360" w:lineRule="auto"/>
        <w:ind w:left="1440"/>
        <w:jc w:val="both"/>
        <w:rPr>
          <w:u w:val="single"/>
        </w:rPr>
      </w:pPr>
    </w:p>
    <w:p w:rsidR="00980B49" w:rsidRDefault="00980B49" w:rsidP="00980B49">
      <w:pPr>
        <w:spacing w:line="360" w:lineRule="auto"/>
        <w:ind w:left="1440"/>
        <w:jc w:val="both"/>
      </w:pPr>
      <w:r>
        <w:t>Zamawiający  zastrzega, iż liczba kandydatów może ulec zmianie- zmniejszeniu.</w:t>
      </w:r>
    </w:p>
    <w:p w:rsidR="00980B49" w:rsidRDefault="00980B49" w:rsidP="00980B4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Wymagania związane z wykonaniem przedmiotu zamówienia dot. szkolenia dla kandydatów  do pełnienia funkcji  rodziny zastępczej  niezawodowej i zawodowej </w:t>
      </w:r>
    </w:p>
    <w:p w:rsidR="00980B49" w:rsidRDefault="00980B49" w:rsidP="00980B49">
      <w:pPr>
        <w:spacing w:line="360" w:lineRule="auto"/>
        <w:jc w:val="both"/>
        <w:rPr>
          <w:b/>
        </w:rPr>
      </w:pPr>
    </w:p>
    <w:p w:rsidR="00505C11" w:rsidRPr="00505C11" w:rsidRDefault="00505C11" w:rsidP="00505C11">
      <w:pPr>
        <w:pStyle w:val="Akapitzlist"/>
        <w:numPr>
          <w:ilvl w:val="0"/>
          <w:numId w:val="39"/>
        </w:numPr>
        <w:spacing w:line="320" w:lineRule="atLeast"/>
        <w:jc w:val="both"/>
        <w:rPr>
          <w:b/>
        </w:rPr>
      </w:pPr>
      <w:r>
        <w:t xml:space="preserve">Przedstawienie decyzji zatwierdzającej program szkoleń, zgodnie z </w:t>
      </w:r>
      <w:r w:rsidRPr="00505C11">
        <w:t xml:space="preserve">Rozporządzeniem  Ministra Pracy i Polityki  Społecznej z dnia 9 grudnia 2011r. w sprawie szkoleń dla kandydatów do sprawowania pieczy zastępczej i Ustawy o wspieraniu rodziny </w:t>
      </w:r>
      <w:r>
        <w:t>i </w:t>
      </w:r>
      <w:r w:rsidRPr="00505C11">
        <w:t>systemu pieczy zastępczej.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szkolenia, który będzie realizowany po uzgodnieniu z Zamawiającym.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Przeszkolenie kandydatów do pełnienia funkcji rodziny zastępczej niezawodowej i zawodowej.</w:t>
      </w:r>
    </w:p>
    <w:p w:rsidR="00980B49" w:rsidRDefault="00980B49" w:rsidP="00505C11">
      <w:pPr>
        <w:pStyle w:val="Akapitzlist"/>
        <w:numPr>
          <w:ilvl w:val="0"/>
          <w:numId w:val="31"/>
        </w:numPr>
        <w:spacing w:line="360" w:lineRule="auto"/>
        <w:jc w:val="both"/>
      </w:pPr>
      <w:r>
        <w:t>Opracowanie harmonogramu szkolenia, który będzie realizowany po uzgodnieniu z Zamawiającym.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Przeprowadzenie 60 godzin zajęć teoretycznych szkolenia przez uprawnionych trenerów zgodnie z obowiązującymi przepisami dla kandydatów na rodziny zastępcze niezawodowe oraz przeprowadzenie 16 godzin zajęć teoretycznych szkolenia przez uprawnionych trenerów zgodnie z obowiązującymi przepisami dla kandydatów na rodziny zastępcze zawodowe.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lastRenderedPageBreak/>
        <w:t>Zapewnienie materiałów szkoleniowych dla  uczestników szkolenia w formie drukowanej.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Zapewnienie uczestnikom materiałów piśmienniczych w postaci zeszytu lub notesu, długopisu.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Przeprowadzenie ewaluacji szkolenia- dokonanie oceny szkolenia  za pomocą ankiet ewaluacyjnych opracowanych zgodnie z ustaleniami przekazanymi przez Zamawiającego.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Wystawienie świadectw ukończenia szkolenia, o którym mowa w art. 44 ustawy o wspieraniu rodziny i systemie pieczy zastępczej.</w:t>
      </w:r>
    </w:p>
    <w:p w:rsidR="00980B49" w:rsidRDefault="00980B49" w:rsidP="00980B49">
      <w:pPr>
        <w:pStyle w:val="Akapitzlist"/>
        <w:numPr>
          <w:ilvl w:val="0"/>
          <w:numId w:val="31"/>
        </w:numPr>
        <w:spacing w:line="360" w:lineRule="auto"/>
        <w:jc w:val="both"/>
      </w:pPr>
      <w:r>
        <w:t>Prowadzenie i przekazywanie Zamawiającemu: list obecności i innej niezbędnej dokumentacji.</w:t>
      </w:r>
    </w:p>
    <w:p w:rsidR="00980B49" w:rsidRDefault="00980B49" w:rsidP="00980B49">
      <w:pPr>
        <w:spacing w:line="360" w:lineRule="auto"/>
        <w:jc w:val="both"/>
      </w:pPr>
    </w:p>
    <w:p w:rsidR="00980B49" w:rsidRDefault="00980B49" w:rsidP="00980B4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Wykaz dokumentów dot.</w:t>
      </w:r>
      <w:r>
        <w:rPr>
          <w:b/>
        </w:rPr>
        <w:t xml:space="preserve"> </w:t>
      </w:r>
      <w:r>
        <w:rPr>
          <w:b/>
          <w:u w:val="single"/>
        </w:rPr>
        <w:t>szkolenia dla kandydatów  do pełnienia funkcji  rodziny zastępczej  niezawodowej i zawodowej, jakie należy przedłożyć wraz z ofertą:</w:t>
      </w:r>
    </w:p>
    <w:p w:rsidR="00980B49" w:rsidRDefault="00980B49" w:rsidP="00980B49">
      <w:pPr>
        <w:spacing w:line="360" w:lineRule="auto"/>
        <w:jc w:val="both"/>
        <w:rPr>
          <w:b/>
        </w:rPr>
      </w:pPr>
    </w:p>
    <w:p w:rsidR="00980B49" w:rsidRDefault="00980B49" w:rsidP="00980B49">
      <w:pPr>
        <w:spacing w:line="360" w:lineRule="auto"/>
        <w:jc w:val="both"/>
      </w:pPr>
      <w:r>
        <w:t>- Ofertę należy przygotować zgodnie z wzorem formularza ofertowego. Na formularzu oferty należy wpisać cenę świadczenia usługi - cena  za przeszkolenie jednej osoby obejmująca wszystkie koszty wynikające z realizacji przedmiotu zamówienia.</w:t>
      </w:r>
      <w:r w:rsidR="00050095">
        <w:t xml:space="preserve"> </w:t>
      </w:r>
      <w:r>
        <w:t>Koszty należy wyszczególnić osobno dla kandydatów na rodzinę zastępczą niezawodową i zawodową.</w:t>
      </w:r>
    </w:p>
    <w:p w:rsidR="00980B49" w:rsidRDefault="00980B49" w:rsidP="00980B49">
      <w:pPr>
        <w:spacing w:line="360" w:lineRule="auto"/>
        <w:jc w:val="both"/>
      </w:pPr>
      <w:r>
        <w:t xml:space="preserve"> - Kserokopię poświad</w:t>
      </w:r>
      <w:r w:rsidR="00505C11">
        <w:t xml:space="preserve">czoną za zgodność z oryginałem </w:t>
      </w:r>
      <w:r w:rsidR="0093313E">
        <w:t xml:space="preserve">- </w:t>
      </w:r>
      <w:r w:rsidR="00505C11">
        <w:t>decyzji zatwierdzającej program szkoleń</w:t>
      </w:r>
      <w:r w:rsidR="0093313E">
        <w:t xml:space="preserve"> </w:t>
      </w:r>
      <w:r>
        <w:t xml:space="preserve">- zgodnie  z Rozporządzeniem  Ministra  Pracy i Polityki Społecznej z dnia 9 grudnia 2011r. </w:t>
      </w:r>
    </w:p>
    <w:p w:rsidR="00980B49" w:rsidRDefault="00980B49" w:rsidP="00980B49">
      <w:pPr>
        <w:spacing w:line="360" w:lineRule="auto"/>
        <w:jc w:val="both"/>
      </w:pPr>
      <w:r>
        <w:t>- Kserokopię poświadczoną  za zgodność z oryginałem- dokumentów poświadczających doświadczenie podmiotu w realizacji powyższych zadań.</w:t>
      </w:r>
    </w:p>
    <w:p w:rsidR="00980B49" w:rsidRDefault="00980B49" w:rsidP="00980B49">
      <w:pPr>
        <w:spacing w:line="360" w:lineRule="auto"/>
        <w:jc w:val="both"/>
      </w:pPr>
      <w:r>
        <w:t>- Kserokopię poświadczoną  za zgodność z oryginałem- Zaświadczeń, Certyfikatów osób, które będą prowadziły szkolenie o zdobytych przez nie uprawnieniach do prowadzenia wymaganych zgodnie z obowiązującymi przepisami szkoleń dla kandydatów na rodziny zastępcze.</w:t>
      </w:r>
    </w:p>
    <w:p w:rsidR="00980B49" w:rsidRDefault="00980B49" w:rsidP="00980B49">
      <w:pPr>
        <w:spacing w:line="360" w:lineRule="auto"/>
        <w:jc w:val="both"/>
      </w:pPr>
      <w:r>
        <w:t>- Kserokopia dokumentów poświadczających wykształcenie oraz doświadczenie w realizacji zamówienia.</w:t>
      </w:r>
    </w:p>
    <w:p w:rsidR="00980B49" w:rsidRDefault="00980B49" w:rsidP="00980B49">
      <w:pPr>
        <w:spacing w:line="360" w:lineRule="auto"/>
        <w:jc w:val="both"/>
      </w:pPr>
      <w:r>
        <w:lastRenderedPageBreak/>
        <w:t>- Oświadczenie o pełnej zdolności do czynności prawnych, korzystaniu z pełni praw publicznych i o niekaralności za przestępstwo popełnione umyślnie, w przypadku składania oferty przez osobę fizyczną.</w:t>
      </w:r>
    </w:p>
    <w:p w:rsidR="00980B49" w:rsidRDefault="00980B49" w:rsidP="00980B49">
      <w:pPr>
        <w:spacing w:line="360" w:lineRule="auto"/>
      </w:pPr>
      <w:r>
        <w:t>- Oświadczenie Wykonawcy nie będącym osobą fizyczną.</w:t>
      </w:r>
    </w:p>
    <w:p w:rsidR="00980B49" w:rsidRDefault="00980B49" w:rsidP="00980B49">
      <w:pPr>
        <w:spacing w:line="360" w:lineRule="auto"/>
      </w:pPr>
      <w:r>
        <w:t>- Wykaz osób realizujących przedmiot zamówienia.</w:t>
      </w:r>
    </w:p>
    <w:p w:rsidR="00980B49" w:rsidRDefault="00980B49" w:rsidP="00980B49">
      <w:pPr>
        <w:spacing w:line="360" w:lineRule="auto"/>
        <w:jc w:val="both"/>
        <w:rPr>
          <w:b/>
          <w:u w:val="single"/>
        </w:rPr>
      </w:pPr>
    </w:p>
    <w:p w:rsidR="00980B49" w:rsidRDefault="00980B49" w:rsidP="00980B49">
      <w:pPr>
        <w:spacing w:line="320" w:lineRule="atLeast"/>
      </w:pPr>
    </w:p>
    <w:p w:rsidR="00980B49" w:rsidRPr="006B35E3" w:rsidRDefault="00980B49" w:rsidP="00D12E8C">
      <w:pPr>
        <w:jc w:val="right"/>
        <w:rPr>
          <w:i/>
        </w:rPr>
      </w:pPr>
    </w:p>
    <w:p w:rsidR="00D12E8C" w:rsidRPr="006B35E3" w:rsidRDefault="00D12E8C" w:rsidP="00D12E8C">
      <w:pPr>
        <w:jc w:val="right"/>
        <w:rPr>
          <w:i/>
        </w:rPr>
      </w:pPr>
    </w:p>
    <w:p w:rsidR="00D12E8C" w:rsidRPr="006B35E3" w:rsidRDefault="00D12E8C" w:rsidP="00D12E8C">
      <w:pPr>
        <w:jc w:val="right"/>
        <w:rPr>
          <w:i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</w:p>
    <w:p w:rsidR="00050095" w:rsidRDefault="00050095" w:rsidP="00980B49">
      <w:pPr>
        <w:suppressAutoHyphens/>
        <w:spacing w:line="100" w:lineRule="atLeast"/>
        <w:ind w:left="6372" w:firstLine="708"/>
        <w:rPr>
          <w:rFonts w:eastAsia="Calibri"/>
          <w:b/>
          <w:sz w:val="22"/>
          <w:szCs w:val="22"/>
          <w:lang w:eastAsia="ar-SA"/>
        </w:rPr>
      </w:pPr>
      <w:bookmarkStart w:id="0" w:name="_GoBack"/>
      <w:bookmarkEnd w:id="0"/>
    </w:p>
    <w:sectPr w:rsidR="000500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D3" w:rsidRDefault="00EC7AD3">
      <w:r>
        <w:separator/>
      </w:r>
    </w:p>
  </w:endnote>
  <w:endnote w:type="continuationSeparator" w:id="0">
    <w:p w:rsidR="00EC7AD3" w:rsidRDefault="00EC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36" w:rsidRDefault="009D3F36">
    <w:pPr>
      <w:pStyle w:val="Stopka"/>
      <w:pBdr>
        <w:bottom w:val="single" w:sz="6" w:space="1" w:color="000000"/>
      </w:pBdr>
      <w:rPr>
        <w:b/>
        <w:sz w:val="16"/>
        <w:szCs w:val="16"/>
      </w:rPr>
    </w:pPr>
  </w:p>
  <w:p w:rsidR="009D3F36" w:rsidRDefault="00B44BF8">
    <w:pPr>
      <w:pStyle w:val="Stopka"/>
      <w:ind w:left="4956"/>
      <w:jc w:val="both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17" behindDoc="0" locked="0" layoutInCell="1" allowOverlap="1" wp14:anchorId="6056A6F6" wp14:editId="775012C4">
          <wp:simplePos x="0" y="0"/>
          <wp:positionH relativeFrom="column">
            <wp:posOffset>6985</wp:posOffset>
          </wp:positionH>
          <wp:positionV relativeFrom="paragraph">
            <wp:posOffset>30480</wp:posOffset>
          </wp:positionV>
          <wp:extent cx="908685" cy="497840"/>
          <wp:effectExtent l="0" t="0" r="0" b="0"/>
          <wp:wrapTight wrapText="bothSides">
            <wp:wrapPolygon edited="0">
              <wp:start x="-105" y="0"/>
              <wp:lineTo x="-105" y="20556"/>
              <wp:lineTo x="21272" y="20556"/>
              <wp:lineTo x="21272" y="0"/>
              <wp:lineTo x="-105" y="0"/>
            </wp:wrapPolygon>
          </wp:wrapTight>
          <wp:docPr id="3" name="Obraz 4" descr="C:\Users\admin\Desktop\logo pcpr\duze_LOGO_PCPRziel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C:\Users\admin\Desktop\logo pcpr\duze_LOGO_PCPRziel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  <w:szCs w:val="16"/>
      </w:rPr>
      <w:t>Powiatowe Centrum Pomocy Rodzinie w Grodzisku Wlkp.</w:t>
    </w:r>
  </w:p>
  <w:p w:rsidR="009D3F36" w:rsidRDefault="00B44BF8">
    <w:pPr>
      <w:pStyle w:val="Stopka"/>
      <w:ind w:left="4956"/>
      <w:jc w:val="both"/>
      <w:rPr>
        <w:b/>
        <w:sz w:val="16"/>
        <w:szCs w:val="16"/>
      </w:rPr>
    </w:pPr>
    <w:r>
      <w:rPr>
        <w:b/>
        <w:sz w:val="16"/>
        <w:szCs w:val="16"/>
      </w:rPr>
      <w:t>ul. Żwirki i Wigury 1, 62-065 Grodzisk Wlkp.</w:t>
    </w:r>
  </w:p>
  <w:p w:rsidR="009D3F36" w:rsidRDefault="00B44BF8">
    <w:pPr>
      <w:pStyle w:val="Stopka"/>
      <w:ind w:left="4956"/>
      <w:jc w:val="both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Tel. 61 44 52 508/509</w:t>
    </w:r>
  </w:p>
  <w:p w:rsidR="009D3F36" w:rsidRPr="00D12E8C" w:rsidRDefault="00F12744">
    <w:pPr>
      <w:pStyle w:val="Stopka"/>
      <w:ind w:left="4956"/>
      <w:jc w:val="both"/>
      <w:rPr>
        <w:lang w:val="en-US"/>
      </w:rPr>
    </w:pPr>
    <w:hyperlink r:id="rId2">
      <w:r w:rsidR="00B44BF8">
        <w:rPr>
          <w:rStyle w:val="czeinternetowe"/>
          <w:b/>
          <w:color w:val="auto"/>
          <w:sz w:val="16"/>
          <w:szCs w:val="16"/>
          <w:u w:val="none"/>
          <w:lang w:val="en-US"/>
        </w:rPr>
        <w:t>www.pcprgw.pl</w:t>
      </w:r>
    </w:hyperlink>
    <w:r w:rsidR="00B44BF8">
      <w:rPr>
        <w:b/>
        <w:sz w:val="16"/>
        <w:szCs w:val="16"/>
        <w:lang w:val="en-US"/>
      </w:rPr>
      <w:t xml:space="preserve">      pcpr@pgw.pl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D3" w:rsidRDefault="00EC7AD3">
      <w:r>
        <w:separator/>
      </w:r>
    </w:p>
  </w:footnote>
  <w:footnote w:type="continuationSeparator" w:id="0">
    <w:p w:rsidR="00EC7AD3" w:rsidRDefault="00EC7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36" w:rsidRDefault="00B44BF8">
    <w:pPr>
      <w:spacing w:line="254" w:lineRule="auto"/>
      <w:ind w:right="17"/>
      <w:jc w:val="right"/>
    </w:pPr>
    <w:r>
      <w:rPr>
        <w:noProof/>
      </w:rPr>
      <w:drawing>
        <wp:inline distT="0" distB="0" distL="0" distR="0" wp14:anchorId="2A704796" wp14:editId="30770063">
          <wp:extent cx="5741670" cy="57404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1670" cy="574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:rsidR="009D3F36" w:rsidRDefault="00B44BF8">
    <w:pPr>
      <w:pStyle w:val="Nagwek"/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Projekt pn.: „PLAN NA LEPSZE JUTRO PLUS”</w:t>
    </w:r>
  </w:p>
  <w:p w:rsidR="009D3F36" w:rsidRDefault="00B44BF8">
    <w:pPr>
      <w:pStyle w:val="Nagwek"/>
      <w:pBdr>
        <w:bottom w:val="single" w:sz="6" w:space="1" w:color="000000"/>
      </w:pBdr>
      <w:tabs>
        <w:tab w:val="left" w:pos="7920"/>
      </w:tabs>
      <w:suppressAutoHyphens/>
      <w:jc w:val="center"/>
      <w:rPr>
        <w:rFonts w:ascii="Calibri" w:hAnsi="Calibri" w:cs="Calibri"/>
      </w:rPr>
    </w:pPr>
    <w:r>
      <w:rPr>
        <w:rFonts w:ascii="Calibri" w:hAnsi="Calibri" w:cs="Calibri"/>
      </w:rPr>
      <w:t>współfinansowany z Unii Europejskiej w ramach Europejskiego Funduszu Społecznego.</w:t>
    </w:r>
  </w:p>
  <w:p w:rsidR="009D3F36" w:rsidRDefault="009D3F36">
    <w:pPr>
      <w:pStyle w:val="Nagwek"/>
      <w:tabs>
        <w:tab w:val="left" w:pos="7920"/>
      </w:tabs>
      <w:suppressAutoHyphens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587"/>
    <w:multiLevelType w:val="hybridMultilevel"/>
    <w:tmpl w:val="53148F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572F7"/>
    <w:multiLevelType w:val="hybridMultilevel"/>
    <w:tmpl w:val="A14EC094"/>
    <w:lvl w:ilvl="0" w:tplc="7B2E1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4FC1"/>
    <w:multiLevelType w:val="multilevel"/>
    <w:tmpl w:val="DC6EF7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80F5639"/>
    <w:multiLevelType w:val="multilevel"/>
    <w:tmpl w:val="1004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B927E8"/>
    <w:multiLevelType w:val="multilevel"/>
    <w:tmpl w:val="48CAD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E3F40F5"/>
    <w:multiLevelType w:val="multilevel"/>
    <w:tmpl w:val="5C466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FB4284E"/>
    <w:multiLevelType w:val="hybridMultilevel"/>
    <w:tmpl w:val="6CBE3C9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2D4F"/>
    <w:multiLevelType w:val="multilevel"/>
    <w:tmpl w:val="DBDA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26761E"/>
    <w:multiLevelType w:val="multilevel"/>
    <w:tmpl w:val="7578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25773"/>
    <w:multiLevelType w:val="multilevel"/>
    <w:tmpl w:val="1BB8A73E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119D9"/>
    <w:multiLevelType w:val="multilevel"/>
    <w:tmpl w:val="BEC29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A1519"/>
    <w:multiLevelType w:val="multilevel"/>
    <w:tmpl w:val="46EE7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87461"/>
    <w:multiLevelType w:val="multilevel"/>
    <w:tmpl w:val="0726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857217"/>
    <w:multiLevelType w:val="multilevel"/>
    <w:tmpl w:val="4BF0CD14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146DD"/>
    <w:multiLevelType w:val="multilevel"/>
    <w:tmpl w:val="B4F24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3033CB0"/>
    <w:multiLevelType w:val="multilevel"/>
    <w:tmpl w:val="E590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73E5C"/>
    <w:multiLevelType w:val="multilevel"/>
    <w:tmpl w:val="088C1C1C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442D5"/>
    <w:multiLevelType w:val="multilevel"/>
    <w:tmpl w:val="730A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F18D2"/>
    <w:multiLevelType w:val="multilevel"/>
    <w:tmpl w:val="EBAE2D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39D0EA8"/>
    <w:multiLevelType w:val="multilevel"/>
    <w:tmpl w:val="0220E93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44EF5914"/>
    <w:multiLevelType w:val="hybridMultilevel"/>
    <w:tmpl w:val="61182C1A"/>
    <w:lvl w:ilvl="0" w:tplc="73BEB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505F96"/>
    <w:multiLevelType w:val="multilevel"/>
    <w:tmpl w:val="A3A0C988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101FD"/>
    <w:multiLevelType w:val="hybridMultilevel"/>
    <w:tmpl w:val="0F6E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56F0C"/>
    <w:multiLevelType w:val="hybridMultilevel"/>
    <w:tmpl w:val="C5CEE44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A0ADF"/>
    <w:multiLevelType w:val="multilevel"/>
    <w:tmpl w:val="8982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E062A5"/>
    <w:multiLevelType w:val="multilevel"/>
    <w:tmpl w:val="29D2BBC2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C58D6"/>
    <w:multiLevelType w:val="multilevel"/>
    <w:tmpl w:val="C2860C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50F92792"/>
    <w:multiLevelType w:val="multilevel"/>
    <w:tmpl w:val="99106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72FAB"/>
    <w:multiLevelType w:val="multilevel"/>
    <w:tmpl w:val="04E4DD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514328"/>
    <w:multiLevelType w:val="multilevel"/>
    <w:tmpl w:val="3ABE134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>
    <w:nsid w:val="542B483F"/>
    <w:multiLevelType w:val="multilevel"/>
    <w:tmpl w:val="A2C86C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E06724"/>
    <w:multiLevelType w:val="multilevel"/>
    <w:tmpl w:val="55CCF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B06329"/>
    <w:multiLevelType w:val="hybridMultilevel"/>
    <w:tmpl w:val="CEAAD1AA"/>
    <w:lvl w:ilvl="0" w:tplc="182EE67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E62CF6"/>
    <w:multiLevelType w:val="multilevel"/>
    <w:tmpl w:val="0D0022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D0CC3"/>
    <w:multiLevelType w:val="multilevel"/>
    <w:tmpl w:val="772E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4A3DA5"/>
    <w:multiLevelType w:val="multilevel"/>
    <w:tmpl w:val="3D94E1F8"/>
    <w:lvl w:ilvl="0">
      <w:start w:val="1"/>
      <w:numFmt w:val="decimal"/>
      <w:lvlText w:val="%1."/>
      <w:lvlJc w:val="left"/>
      <w:pPr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67E18"/>
    <w:multiLevelType w:val="multilevel"/>
    <w:tmpl w:val="697AC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11166E"/>
    <w:multiLevelType w:val="hybridMultilevel"/>
    <w:tmpl w:val="9282F11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87077"/>
    <w:multiLevelType w:val="multilevel"/>
    <w:tmpl w:val="A3A2F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6"/>
  </w:num>
  <w:num w:numId="3">
    <w:abstractNumId w:val="5"/>
  </w:num>
  <w:num w:numId="4">
    <w:abstractNumId w:val="17"/>
  </w:num>
  <w:num w:numId="5">
    <w:abstractNumId w:val="30"/>
  </w:num>
  <w:num w:numId="6">
    <w:abstractNumId w:val="8"/>
  </w:num>
  <w:num w:numId="7">
    <w:abstractNumId w:val="25"/>
  </w:num>
  <w:num w:numId="8">
    <w:abstractNumId w:val="33"/>
  </w:num>
  <w:num w:numId="9">
    <w:abstractNumId w:val="14"/>
  </w:num>
  <w:num w:numId="10">
    <w:abstractNumId w:val="27"/>
  </w:num>
  <w:num w:numId="11">
    <w:abstractNumId w:val="12"/>
  </w:num>
  <w:num w:numId="12">
    <w:abstractNumId w:val="10"/>
  </w:num>
  <w:num w:numId="13">
    <w:abstractNumId w:val="21"/>
  </w:num>
  <w:num w:numId="14">
    <w:abstractNumId w:val="2"/>
  </w:num>
  <w:num w:numId="15">
    <w:abstractNumId w:val="1"/>
  </w:num>
  <w:num w:numId="16">
    <w:abstractNumId w:val="6"/>
  </w:num>
  <w:num w:numId="17">
    <w:abstractNumId w:val="20"/>
  </w:num>
  <w:num w:numId="18">
    <w:abstractNumId w:val="0"/>
  </w:num>
  <w:num w:numId="19">
    <w:abstractNumId w:val="19"/>
  </w:num>
  <w:num w:numId="20">
    <w:abstractNumId w:val="4"/>
  </w:num>
  <w:num w:numId="21">
    <w:abstractNumId w:val="16"/>
  </w:num>
  <w:num w:numId="22">
    <w:abstractNumId w:val="36"/>
  </w:num>
  <w:num w:numId="23">
    <w:abstractNumId w:val="24"/>
  </w:num>
  <w:num w:numId="24">
    <w:abstractNumId w:val="9"/>
  </w:num>
  <w:num w:numId="25">
    <w:abstractNumId w:val="23"/>
  </w:num>
  <w:num w:numId="26">
    <w:abstractNumId w:val="32"/>
  </w:num>
  <w:num w:numId="27">
    <w:abstractNumId w:val="37"/>
  </w:num>
  <w:num w:numId="28">
    <w:abstractNumId w:val="38"/>
  </w:num>
  <w:num w:numId="29">
    <w:abstractNumId w:val="7"/>
  </w:num>
  <w:num w:numId="30">
    <w:abstractNumId w:val="29"/>
  </w:num>
  <w:num w:numId="31">
    <w:abstractNumId w:val="18"/>
  </w:num>
  <w:num w:numId="32">
    <w:abstractNumId w:val="35"/>
  </w:num>
  <w:num w:numId="33">
    <w:abstractNumId w:val="28"/>
  </w:num>
  <w:num w:numId="34">
    <w:abstractNumId w:val="11"/>
  </w:num>
  <w:num w:numId="35">
    <w:abstractNumId w:val="15"/>
  </w:num>
  <w:num w:numId="36">
    <w:abstractNumId w:val="13"/>
  </w:num>
  <w:num w:numId="37">
    <w:abstractNumId w:val="3"/>
  </w:num>
  <w:num w:numId="38">
    <w:abstractNumId w:val="3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36"/>
    <w:rsid w:val="00050095"/>
    <w:rsid w:val="00080922"/>
    <w:rsid w:val="000E5998"/>
    <w:rsid w:val="001A2092"/>
    <w:rsid w:val="002D4ACB"/>
    <w:rsid w:val="0037749D"/>
    <w:rsid w:val="004E71DE"/>
    <w:rsid w:val="00505C11"/>
    <w:rsid w:val="006271EC"/>
    <w:rsid w:val="0063343E"/>
    <w:rsid w:val="006C314C"/>
    <w:rsid w:val="00751049"/>
    <w:rsid w:val="008F2E01"/>
    <w:rsid w:val="0093313E"/>
    <w:rsid w:val="00980B49"/>
    <w:rsid w:val="009D3F36"/>
    <w:rsid w:val="00AC4174"/>
    <w:rsid w:val="00AC6E75"/>
    <w:rsid w:val="00B44BF8"/>
    <w:rsid w:val="00BD2134"/>
    <w:rsid w:val="00C00A6F"/>
    <w:rsid w:val="00D12E8C"/>
    <w:rsid w:val="00EC7AD3"/>
    <w:rsid w:val="00F1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pPr>
      <w:spacing w:beforeAutospacing="1" w:afterAutospacing="1"/>
    </w:pPr>
    <w:rPr>
      <w:rFonts w:eastAsiaTheme="minorHAnsi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12E8C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D12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prgw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E97F-F7D5-4E4C-A182-2F93EA3E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1255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2020-09-08T11:30:00Z</cp:lastPrinted>
  <dcterms:created xsi:type="dcterms:W3CDTF">2020-09-08T11:46:00Z</dcterms:created>
  <dcterms:modified xsi:type="dcterms:W3CDTF">2020-09-08T11:46:00Z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